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CB45E" w14:textId="77777777" w:rsidR="00E41F9E" w:rsidRDefault="00E41F9E" w:rsidP="00E41F9E">
      <w:pPr>
        <w:jc w:val="center"/>
        <w:rPr>
          <w:rFonts w:ascii="Calibri" w:hAnsi="Calibri"/>
          <w:sz w:val="28"/>
          <w:szCs w:val="20"/>
        </w:rPr>
      </w:pPr>
    </w:p>
    <w:p w14:paraId="5056C59D" w14:textId="77777777" w:rsidR="00260A34" w:rsidRDefault="00260A34" w:rsidP="00F16223">
      <w:pPr>
        <w:rPr>
          <w:rFonts w:ascii="Calibri" w:hAnsi="Calibri"/>
          <w:sz w:val="28"/>
          <w:szCs w:val="20"/>
        </w:rPr>
      </w:pPr>
    </w:p>
    <w:p w14:paraId="2BE7EF2E" w14:textId="77777777" w:rsidR="00E41F9E" w:rsidRDefault="00E41F9E" w:rsidP="00B513ED">
      <w:pPr>
        <w:jc w:val="center"/>
        <w:rPr>
          <w:rFonts w:ascii="Calibri" w:hAnsi="Calibri"/>
          <w:sz w:val="28"/>
          <w:szCs w:val="20"/>
        </w:rPr>
      </w:pPr>
      <w:r w:rsidRPr="008D0C3F">
        <w:rPr>
          <w:rFonts w:ascii="Calibri" w:hAnsi="Calibri"/>
          <w:sz w:val="28"/>
          <w:szCs w:val="20"/>
        </w:rPr>
        <w:t xml:space="preserve">Cennik usług dodatkowych – pozataryfowych </w:t>
      </w:r>
      <w:r>
        <w:rPr>
          <w:rFonts w:ascii="Calibri" w:hAnsi="Calibri"/>
          <w:sz w:val="28"/>
          <w:szCs w:val="20"/>
        </w:rPr>
        <w:t xml:space="preserve">TB </w:t>
      </w:r>
      <w:r w:rsidRPr="008D0C3F">
        <w:rPr>
          <w:rFonts w:ascii="Calibri" w:hAnsi="Calibri"/>
          <w:sz w:val="28"/>
          <w:szCs w:val="20"/>
        </w:rPr>
        <w:t>Energia Sp. z o.o.</w:t>
      </w:r>
    </w:p>
    <w:tbl>
      <w:tblPr>
        <w:tblStyle w:val="TableNormal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3123"/>
        <w:gridCol w:w="1975"/>
        <w:gridCol w:w="1276"/>
        <w:gridCol w:w="1419"/>
        <w:gridCol w:w="991"/>
        <w:gridCol w:w="992"/>
      </w:tblGrid>
      <w:tr w:rsidR="00B513ED" w:rsidRPr="00C51E42" w14:paraId="59F5A04D" w14:textId="77777777" w:rsidTr="001F56CF">
        <w:trPr>
          <w:trHeight w:val="750"/>
          <w:jc w:val="center"/>
        </w:trPr>
        <w:tc>
          <w:tcPr>
            <w:tcW w:w="709" w:type="dxa"/>
            <w:vAlign w:val="center"/>
          </w:tcPr>
          <w:p w14:paraId="64C96AEE" w14:textId="77777777" w:rsidR="00B513ED" w:rsidRPr="00C51E42" w:rsidRDefault="00B513ED" w:rsidP="001F56CF">
            <w:pPr>
              <w:pStyle w:val="TableParagraph"/>
              <w:ind w:firstLine="43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bookmarkStart w:id="0" w:name="_Hlk128145244"/>
            <w:r w:rsidRPr="00C51E42">
              <w:rPr>
                <w:rFonts w:asciiTheme="minorHAnsi" w:hAnsiTheme="minorHAnsi" w:cstheme="minorHAnsi"/>
                <w:b/>
                <w:lang w:val="pl-PL"/>
              </w:rPr>
              <w:t>Lp</w:t>
            </w:r>
            <w:r w:rsidRPr="00C51E42">
              <w:rPr>
                <w:rFonts w:asciiTheme="minorHAnsi" w:hAnsiTheme="minorHAnsi" w:cstheme="minorHAnsi"/>
                <w:b/>
                <w:spacing w:val="-1"/>
                <w:lang w:val="pl-PL"/>
              </w:rPr>
              <w:t>.</w:t>
            </w:r>
          </w:p>
        </w:tc>
        <w:tc>
          <w:tcPr>
            <w:tcW w:w="7793" w:type="dxa"/>
            <w:gridSpan w:val="4"/>
            <w:vAlign w:val="center"/>
          </w:tcPr>
          <w:p w14:paraId="1E181118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51E42">
              <w:rPr>
                <w:rFonts w:asciiTheme="minorHAnsi" w:hAnsiTheme="minorHAnsi" w:cstheme="minorHAnsi"/>
                <w:b/>
                <w:lang w:val="pl-PL"/>
              </w:rPr>
              <w:t>Usługi lub czynności dodatkowe wykonywane na dodatkowe zlecenie Klienta</w:t>
            </w:r>
            <w:r w:rsidRPr="00C51E42">
              <w:rPr>
                <w:rFonts w:asciiTheme="minorHAnsi" w:hAnsiTheme="minorHAnsi" w:cstheme="minorHAnsi"/>
                <w:b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(Zleceniodawcy),</w:t>
            </w:r>
            <w:r w:rsidRPr="00C51E4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które</w:t>
            </w:r>
            <w:r w:rsidRPr="00C51E4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nie</w:t>
            </w:r>
            <w:r w:rsidRPr="00C51E4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zostały</w:t>
            </w:r>
            <w:r w:rsidRPr="00C51E42">
              <w:rPr>
                <w:rFonts w:asciiTheme="minorHAnsi" w:hAnsiTheme="minorHAnsi" w:cstheme="minorHAnsi"/>
                <w:b/>
                <w:spacing w:val="-7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objęte</w:t>
            </w:r>
            <w:r w:rsidRPr="00C51E4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Taryfą</w:t>
            </w:r>
            <w:r w:rsidRPr="00C51E4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dla</w:t>
            </w:r>
            <w:r w:rsidRPr="00C51E4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usług</w:t>
            </w:r>
            <w:r w:rsidRPr="00C51E4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dystrybucji</w:t>
            </w:r>
            <w:r w:rsidRPr="00C51E4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energii</w:t>
            </w:r>
            <w:r w:rsidRPr="00C51E4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elektrycznej</w:t>
            </w:r>
          </w:p>
        </w:tc>
        <w:tc>
          <w:tcPr>
            <w:tcW w:w="991" w:type="dxa"/>
            <w:vAlign w:val="center"/>
          </w:tcPr>
          <w:p w14:paraId="1C547706" w14:textId="77777777" w:rsidR="00B513ED" w:rsidRPr="00C51E42" w:rsidRDefault="00B513ED" w:rsidP="001F56CF">
            <w:pPr>
              <w:pStyle w:val="TableParagraph"/>
              <w:ind w:hanging="3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51E42">
              <w:rPr>
                <w:rFonts w:asciiTheme="minorHAnsi" w:hAnsiTheme="minorHAnsi" w:cstheme="minorHAnsi"/>
                <w:b/>
                <w:lang w:val="pl-PL"/>
              </w:rPr>
              <w:t>Cena</w:t>
            </w:r>
            <w:r w:rsidRPr="00C51E42">
              <w:rPr>
                <w:rFonts w:asciiTheme="minorHAnsi" w:hAnsiTheme="minorHAnsi" w:cstheme="minorHAnsi"/>
                <w:b/>
                <w:spacing w:val="-36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lang w:val="pl-PL"/>
              </w:rPr>
              <w:t>netto</w:t>
            </w:r>
          </w:p>
        </w:tc>
        <w:tc>
          <w:tcPr>
            <w:tcW w:w="992" w:type="dxa"/>
            <w:vAlign w:val="center"/>
          </w:tcPr>
          <w:p w14:paraId="6F66E895" w14:textId="77777777" w:rsidR="00B513ED" w:rsidRPr="00C51E42" w:rsidRDefault="00B513ED" w:rsidP="001F56CF">
            <w:pPr>
              <w:pStyle w:val="TableParagraph"/>
              <w:ind w:firstLine="31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51E42">
              <w:rPr>
                <w:rFonts w:asciiTheme="minorHAnsi" w:hAnsiTheme="minorHAnsi" w:cstheme="minorHAnsi"/>
                <w:b/>
                <w:lang w:val="pl-PL"/>
              </w:rPr>
              <w:t>Cena</w:t>
            </w:r>
            <w:r w:rsidRPr="00C51E42">
              <w:rPr>
                <w:rFonts w:asciiTheme="minorHAnsi" w:hAnsiTheme="minorHAnsi" w:cstheme="minorHAnsi"/>
                <w:b/>
                <w:spacing w:val="-36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b/>
                <w:spacing w:val="-1"/>
                <w:lang w:val="pl-PL"/>
              </w:rPr>
              <w:t>brutto</w:t>
            </w:r>
          </w:p>
        </w:tc>
      </w:tr>
      <w:tr w:rsidR="00B513ED" w:rsidRPr="00C51E42" w14:paraId="5880D5AF" w14:textId="77777777" w:rsidTr="001F56CF">
        <w:trPr>
          <w:trHeight w:val="484"/>
          <w:jc w:val="center"/>
        </w:trPr>
        <w:tc>
          <w:tcPr>
            <w:tcW w:w="709" w:type="dxa"/>
            <w:vAlign w:val="center"/>
          </w:tcPr>
          <w:p w14:paraId="3F1393B2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w w:val="99"/>
                <w:lang w:val="pl-PL"/>
              </w:rPr>
              <w:t>1</w:t>
            </w:r>
          </w:p>
        </w:tc>
        <w:tc>
          <w:tcPr>
            <w:tcW w:w="7793" w:type="dxa"/>
            <w:gridSpan w:val="4"/>
            <w:vAlign w:val="center"/>
          </w:tcPr>
          <w:p w14:paraId="6D15F8D1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spacing w:val="-1"/>
                <w:lang w:val="pl-PL"/>
              </w:rPr>
              <w:t>Wymiana</w:t>
            </w:r>
            <w:r w:rsidRPr="00C51E42">
              <w:rPr>
                <w:rFonts w:asciiTheme="minorHAnsi" w:hAnsiTheme="minorHAnsi" w:cstheme="minorHAnsi"/>
                <w:lang w:val="pl-PL"/>
              </w:rPr>
              <w:t xml:space="preserve"> wkładki topikowej, w podlegającym oplombowaniu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 xml:space="preserve">zabezpieczeniu </w:t>
            </w:r>
            <w:proofErr w:type="spellStart"/>
            <w:r w:rsidRPr="00C51E42">
              <w:rPr>
                <w:rFonts w:asciiTheme="minorHAnsi" w:hAnsiTheme="minorHAnsi" w:cstheme="minorHAnsi"/>
                <w:lang w:val="pl-PL"/>
              </w:rPr>
              <w:t>przedlicznikowym</w:t>
            </w:r>
            <w:proofErr w:type="spellEnd"/>
            <w:r w:rsidRPr="00C51E42">
              <w:rPr>
                <w:rFonts w:asciiTheme="minorHAnsi" w:hAnsiTheme="minorHAnsi" w:cstheme="minorHAnsi"/>
                <w:lang w:val="pl-PL"/>
              </w:rPr>
              <w:t>, zlokalizowanym w instalacji zasilającej niskiego napięcia</w:t>
            </w:r>
          </w:p>
        </w:tc>
        <w:tc>
          <w:tcPr>
            <w:tcW w:w="991" w:type="dxa"/>
            <w:vAlign w:val="center"/>
          </w:tcPr>
          <w:p w14:paraId="7EF74C01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2</w:t>
            </w:r>
            <w:r>
              <w:rPr>
                <w:rFonts w:asciiTheme="minorHAnsi" w:hAnsiTheme="minorHAnsi" w:cstheme="minorHAnsi"/>
                <w:lang w:val="pl-PL"/>
              </w:rPr>
              <w:t>3</w:t>
            </w:r>
            <w:r w:rsidRPr="00C51E42">
              <w:rPr>
                <w:rFonts w:asciiTheme="minorHAnsi" w:hAnsiTheme="minorHAnsi" w:cstheme="minorHAnsi"/>
                <w:lang w:val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702BB9B9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282,90</w:t>
            </w:r>
          </w:p>
        </w:tc>
      </w:tr>
      <w:tr w:rsidR="00B513ED" w:rsidRPr="00C51E42" w14:paraId="62FA6074" w14:textId="77777777" w:rsidTr="001F56CF">
        <w:trPr>
          <w:trHeight w:val="397"/>
          <w:jc w:val="center"/>
        </w:trPr>
        <w:tc>
          <w:tcPr>
            <w:tcW w:w="709" w:type="dxa"/>
            <w:vAlign w:val="center"/>
          </w:tcPr>
          <w:p w14:paraId="61926E91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1a</w:t>
            </w:r>
          </w:p>
        </w:tc>
        <w:tc>
          <w:tcPr>
            <w:tcW w:w="7793" w:type="dxa"/>
            <w:gridSpan w:val="4"/>
            <w:vAlign w:val="center"/>
          </w:tcPr>
          <w:p w14:paraId="49A8A244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Wymiana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wkładki topikowej po stronie SN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w stacji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transformatorowej</w:t>
            </w:r>
            <w:r w:rsidRPr="00C51E42">
              <w:rPr>
                <w:rFonts w:asciiTheme="minorHAnsi" w:hAnsiTheme="minorHAnsi" w:cstheme="minorHAnsi"/>
                <w:spacing w:val="-36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spacing w:val="-36"/>
                <w:lang w:val="pl-PL"/>
              </w:rPr>
              <w:br/>
            </w:r>
            <w:r w:rsidRPr="00C51E42">
              <w:rPr>
                <w:rFonts w:asciiTheme="minorHAnsi" w:hAnsiTheme="minorHAnsi" w:cstheme="minorHAnsi"/>
                <w:lang w:val="pl-PL"/>
              </w:rPr>
              <w:t>nie</w:t>
            </w:r>
            <w:r w:rsidRPr="00C51E42">
              <w:rPr>
                <w:rFonts w:asciiTheme="minorHAnsi" w:hAnsiTheme="minorHAnsi" w:cstheme="minorHAnsi"/>
                <w:spacing w:val="-2"/>
                <w:lang w:val="pl-PL"/>
              </w:rPr>
              <w:t xml:space="preserve"> będącej własnością </w:t>
            </w:r>
            <w:r w:rsidRPr="00C51E42">
              <w:rPr>
                <w:rFonts w:asciiTheme="minorHAnsi" w:hAnsiTheme="minorHAnsi" w:cstheme="minorHAnsi"/>
                <w:lang w:val="pl-PL"/>
              </w:rPr>
              <w:t>OSD.</w:t>
            </w:r>
          </w:p>
        </w:tc>
        <w:tc>
          <w:tcPr>
            <w:tcW w:w="991" w:type="dxa"/>
            <w:vAlign w:val="center"/>
          </w:tcPr>
          <w:p w14:paraId="6565F2A0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86</w:t>
            </w:r>
            <w:r w:rsidRPr="00C51E42">
              <w:rPr>
                <w:rFonts w:asciiTheme="minorHAnsi" w:hAnsiTheme="minorHAnsi" w:cstheme="minorHAnsi"/>
                <w:lang w:val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1319E1DC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1 057,80</w:t>
            </w:r>
          </w:p>
        </w:tc>
      </w:tr>
      <w:tr w:rsidR="00B513ED" w:rsidRPr="00C51E42" w14:paraId="598089D5" w14:textId="77777777" w:rsidTr="001F56CF">
        <w:trPr>
          <w:trHeight w:val="395"/>
          <w:jc w:val="center"/>
        </w:trPr>
        <w:tc>
          <w:tcPr>
            <w:tcW w:w="709" w:type="dxa"/>
            <w:vMerge w:val="restart"/>
            <w:vAlign w:val="center"/>
          </w:tcPr>
          <w:p w14:paraId="3A533070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w w:val="99"/>
                <w:lang w:val="pl-PL"/>
              </w:rPr>
              <w:t>2</w:t>
            </w:r>
          </w:p>
        </w:tc>
        <w:tc>
          <w:tcPr>
            <w:tcW w:w="5098" w:type="dxa"/>
            <w:gridSpan w:val="2"/>
            <w:vMerge w:val="restart"/>
            <w:vAlign w:val="center"/>
          </w:tcPr>
          <w:p w14:paraId="2475FA8D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Wymiana instalacyjnego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w w:val="95"/>
                <w:lang w:val="pl-PL"/>
              </w:rPr>
              <w:t xml:space="preserve">wyłącznika nadprądowego w podlegającym oplombowaniu </w:t>
            </w:r>
            <w:r w:rsidRPr="00C51E42">
              <w:rPr>
                <w:rFonts w:asciiTheme="minorHAnsi" w:hAnsiTheme="minorHAnsi" w:cstheme="minorHAnsi"/>
                <w:lang w:val="pl-PL"/>
              </w:rPr>
              <w:t>zabezpieczeniu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proofErr w:type="spellStart"/>
            <w:r w:rsidRPr="00C51E42">
              <w:rPr>
                <w:rFonts w:asciiTheme="minorHAnsi" w:hAnsiTheme="minorHAnsi" w:cstheme="minorHAnsi"/>
                <w:lang w:val="pl-PL"/>
              </w:rPr>
              <w:t>przedlicznikowym</w:t>
            </w:r>
            <w:proofErr w:type="spellEnd"/>
            <w:r w:rsidRPr="00C51E42">
              <w:rPr>
                <w:rFonts w:asciiTheme="minorHAnsi" w:hAnsiTheme="minorHAnsi" w:cstheme="minorHAnsi"/>
                <w:lang w:val="pl-PL"/>
              </w:rPr>
              <w:t>,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zlokalizowanym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w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instalacji</w:t>
            </w:r>
            <w:r w:rsidRPr="00C51E4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zasilającej</w:t>
            </w:r>
            <w:r w:rsidRPr="00C51E4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niskiego</w:t>
            </w:r>
            <w:r w:rsidRPr="00C51E4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napięcia.</w:t>
            </w:r>
          </w:p>
        </w:tc>
        <w:tc>
          <w:tcPr>
            <w:tcW w:w="2695" w:type="dxa"/>
            <w:gridSpan w:val="2"/>
            <w:vAlign w:val="center"/>
          </w:tcPr>
          <w:p w14:paraId="5D19C019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Materiał</w:t>
            </w:r>
            <w:r w:rsidRPr="00C51E4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dostarcza</w:t>
            </w:r>
            <w:r w:rsidRPr="00C51E4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Klient</w:t>
            </w:r>
          </w:p>
        </w:tc>
        <w:tc>
          <w:tcPr>
            <w:tcW w:w="991" w:type="dxa"/>
            <w:vAlign w:val="center"/>
          </w:tcPr>
          <w:p w14:paraId="3FEB66DC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250,00</w:t>
            </w:r>
          </w:p>
        </w:tc>
        <w:tc>
          <w:tcPr>
            <w:tcW w:w="992" w:type="dxa"/>
            <w:vAlign w:val="center"/>
          </w:tcPr>
          <w:p w14:paraId="44D5CF5A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307,50</w:t>
            </w:r>
          </w:p>
        </w:tc>
      </w:tr>
      <w:tr w:rsidR="00B513ED" w:rsidRPr="00C51E42" w14:paraId="659FC73E" w14:textId="77777777" w:rsidTr="001F56CF">
        <w:trPr>
          <w:trHeight w:val="321"/>
          <w:jc w:val="center"/>
        </w:trPr>
        <w:tc>
          <w:tcPr>
            <w:tcW w:w="709" w:type="dxa"/>
            <w:vMerge/>
            <w:vAlign w:val="center"/>
          </w:tcPr>
          <w:p w14:paraId="33349DED" w14:textId="77777777" w:rsidR="00B513ED" w:rsidRPr="00C51E42" w:rsidRDefault="00B513ED" w:rsidP="001F56CF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5098" w:type="dxa"/>
            <w:gridSpan w:val="2"/>
            <w:vMerge/>
            <w:vAlign w:val="center"/>
          </w:tcPr>
          <w:p w14:paraId="049B5602" w14:textId="77777777" w:rsidR="00B513ED" w:rsidRPr="00C51E42" w:rsidRDefault="00B513ED" w:rsidP="001F56CF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563F3416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Materiał</w:t>
            </w:r>
            <w:r w:rsidRPr="00C51E42">
              <w:rPr>
                <w:rFonts w:asciiTheme="minorHAnsi" w:hAnsiTheme="minorHAnsi" w:cstheme="minorHAnsi"/>
                <w:spacing w:val="-9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dostarcza</w:t>
            </w:r>
            <w:r w:rsidRPr="00C51E4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spacing w:val="-8"/>
                <w:lang w:val="pl-PL"/>
              </w:rPr>
              <w:br/>
            </w:r>
            <w:proofErr w:type="spellStart"/>
            <w:r w:rsidRPr="00C51E42">
              <w:rPr>
                <w:rFonts w:asciiTheme="minorHAnsi" w:hAnsiTheme="minorHAnsi" w:cstheme="minorHAnsi"/>
                <w:spacing w:val="-8"/>
                <w:lang w:val="pl-PL"/>
              </w:rPr>
              <w:t>Telenerg</w:t>
            </w:r>
            <w:proofErr w:type="spellEnd"/>
            <w:r w:rsidRPr="00C51E42">
              <w:rPr>
                <w:rFonts w:asciiTheme="minorHAnsi" w:hAnsiTheme="minorHAnsi" w:cstheme="minorHAnsi"/>
                <w:spacing w:val="-8"/>
                <w:lang w:val="pl-PL"/>
              </w:rPr>
              <w:t xml:space="preserve"> Bis Energia</w:t>
            </w:r>
          </w:p>
        </w:tc>
        <w:tc>
          <w:tcPr>
            <w:tcW w:w="991" w:type="dxa"/>
            <w:vAlign w:val="center"/>
          </w:tcPr>
          <w:p w14:paraId="51BE1405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300,00</w:t>
            </w:r>
          </w:p>
        </w:tc>
        <w:tc>
          <w:tcPr>
            <w:tcW w:w="992" w:type="dxa"/>
            <w:vAlign w:val="center"/>
          </w:tcPr>
          <w:p w14:paraId="0412F077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369,00</w:t>
            </w:r>
          </w:p>
        </w:tc>
      </w:tr>
      <w:tr w:rsidR="00B513ED" w:rsidRPr="00C51E42" w14:paraId="32CE93AB" w14:textId="77777777" w:rsidTr="001F56CF">
        <w:trPr>
          <w:trHeight w:val="456"/>
          <w:jc w:val="center"/>
        </w:trPr>
        <w:tc>
          <w:tcPr>
            <w:tcW w:w="709" w:type="dxa"/>
            <w:vAlign w:val="center"/>
          </w:tcPr>
          <w:p w14:paraId="3DAB7056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w w:val="99"/>
                <w:lang w:val="pl-PL"/>
              </w:rPr>
              <w:t>3</w:t>
            </w:r>
          </w:p>
        </w:tc>
        <w:tc>
          <w:tcPr>
            <w:tcW w:w="7793" w:type="dxa"/>
            <w:gridSpan w:val="4"/>
            <w:vAlign w:val="center"/>
          </w:tcPr>
          <w:p w14:paraId="750172C6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spacing w:val="1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Dodatkowy odczyt wskazań układu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pomiarowo-rozliczeniowego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poza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ustalonym</w:t>
            </w:r>
            <w:r w:rsidRPr="00C51E42">
              <w:rPr>
                <w:rFonts w:asciiTheme="minorHAnsi" w:hAnsiTheme="minorHAnsi" w:cstheme="minorHAnsi"/>
                <w:spacing w:val="39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harmonogramem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>.</w:t>
            </w:r>
          </w:p>
          <w:p w14:paraId="539D0679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>Usługa wykonywana w dni robocze</w:t>
            </w:r>
          </w:p>
        </w:tc>
        <w:tc>
          <w:tcPr>
            <w:tcW w:w="991" w:type="dxa"/>
            <w:vAlign w:val="center"/>
          </w:tcPr>
          <w:p w14:paraId="4A0E2334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1</w:t>
            </w:r>
            <w:r>
              <w:rPr>
                <w:rFonts w:asciiTheme="minorHAnsi" w:hAnsiTheme="minorHAnsi" w:cstheme="minorHAnsi"/>
                <w:lang w:val="pl-PL"/>
              </w:rPr>
              <w:t>20</w:t>
            </w:r>
            <w:r w:rsidRPr="00C51E42">
              <w:rPr>
                <w:rFonts w:asciiTheme="minorHAnsi" w:hAnsiTheme="minorHAnsi" w:cstheme="minorHAnsi"/>
                <w:lang w:val="pl-PL"/>
              </w:rPr>
              <w:t>,00</w:t>
            </w:r>
          </w:p>
        </w:tc>
        <w:tc>
          <w:tcPr>
            <w:tcW w:w="992" w:type="dxa"/>
            <w:vAlign w:val="center"/>
          </w:tcPr>
          <w:p w14:paraId="1B69542A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147,60</w:t>
            </w:r>
          </w:p>
        </w:tc>
      </w:tr>
      <w:tr w:rsidR="00B513ED" w:rsidRPr="00C51E42" w14:paraId="109C1DE9" w14:textId="77777777" w:rsidTr="001F56CF">
        <w:trPr>
          <w:trHeight w:val="397"/>
          <w:jc w:val="center"/>
        </w:trPr>
        <w:tc>
          <w:tcPr>
            <w:tcW w:w="709" w:type="dxa"/>
            <w:vAlign w:val="center"/>
          </w:tcPr>
          <w:p w14:paraId="3A03DABE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w w:val="99"/>
                <w:lang w:val="pl-PL"/>
              </w:rPr>
              <w:t>4</w:t>
            </w:r>
          </w:p>
        </w:tc>
        <w:tc>
          <w:tcPr>
            <w:tcW w:w="7793" w:type="dxa"/>
            <w:gridSpan w:val="4"/>
            <w:vAlign w:val="center"/>
          </w:tcPr>
          <w:p w14:paraId="40EB79C6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spacing w:val="-1"/>
                <w:lang w:val="pl-PL"/>
              </w:rPr>
              <w:t>Sprawdzenie</w:t>
            </w:r>
            <w:r w:rsidRPr="00C51E4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spacing w:val="-1"/>
                <w:lang w:val="pl-PL"/>
              </w:rPr>
              <w:t>prawidłowości</w:t>
            </w:r>
            <w:r w:rsidRPr="00C51E42">
              <w:rPr>
                <w:rFonts w:asciiTheme="minorHAnsi" w:hAnsiTheme="minorHAnsi" w:cstheme="minorHAnsi"/>
                <w:spacing w:val="-7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spacing w:val="-1"/>
                <w:lang w:val="pl-PL"/>
              </w:rPr>
              <w:t>działania</w:t>
            </w:r>
            <w:r w:rsidRPr="00C51E4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proofErr w:type="spellStart"/>
            <w:r w:rsidRPr="00C51E42">
              <w:rPr>
                <w:rFonts w:asciiTheme="minorHAnsi" w:hAnsiTheme="minorHAnsi" w:cstheme="minorHAnsi"/>
                <w:spacing w:val="-1"/>
                <w:lang w:val="pl-PL"/>
              </w:rPr>
              <w:t>nierozliczeniowego</w:t>
            </w:r>
            <w:proofErr w:type="spellEnd"/>
            <w:r w:rsidRPr="00C51E4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spacing w:val="-1"/>
                <w:lang w:val="pl-PL"/>
              </w:rPr>
              <w:t>układu</w:t>
            </w:r>
            <w:r w:rsidRPr="00C51E42">
              <w:rPr>
                <w:rFonts w:asciiTheme="minorHAnsi" w:hAnsiTheme="minorHAnsi" w:cstheme="minorHAnsi"/>
                <w:spacing w:val="-7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spacing w:val="-1"/>
                <w:lang w:val="pl-PL"/>
              </w:rPr>
              <w:t>pomiarowego</w:t>
            </w:r>
            <w:r w:rsidRPr="00C51E42">
              <w:rPr>
                <w:rFonts w:asciiTheme="minorHAnsi" w:hAnsiTheme="minorHAnsi" w:cstheme="minorHAnsi"/>
                <w:spacing w:val="-7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pozostającego</w:t>
            </w:r>
            <w:r w:rsidRPr="00C51E4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na</w:t>
            </w:r>
            <w:r w:rsidRPr="00C51E42">
              <w:rPr>
                <w:rFonts w:asciiTheme="minorHAnsi" w:hAnsiTheme="minorHAnsi" w:cstheme="minorHAnsi"/>
                <w:spacing w:val="-36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majątku</w:t>
            </w:r>
            <w:r w:rsidRPr="00C51E4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i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w</w:t>
            </w:r>
            <w:r w:rsidRPr="00C51E4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eksploatacji</w:t>
            </w:r>
            <w:r w:rsidRPr="00C51E42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Zleceniodawcy.</w:t>
            </w:r>
          </w:p>
        </w:tc>
        <w:tc>
          <w:tcPr>
            <w:tcW w:w="991" w:type="dxa"/>
            <w:vAlign w:val="center"/>
          </w:tcPr>
          <w:p w14:paraId="24AB7719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68</w:t>
            </w:r>
            <w:r w:rsidRPr="00C51E42">
              <w:rPr>
                <w:rFonts w:asciiTheme="minorHAnsi" w:hAnsiTheme="minorHAnsi" w:cstheme="minorHAnsi"/>
                <w:lang w:val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6104CF93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836,40</w:t>
            </w:r>
          </w:p>
        </w:tc>
      </w:tr>
      <w:tr w:rsidR="00B513ED" w:rsidRPr="00C51E42" w14:paraId="5866D134" w14:textId="77777777" w:rsidTr="001F56CF">
        <w:trPr>
          <w:trHeight w:val="395"/>
          <w:jc w:val="center"/>
        </w:trPr>
        <w:tc>
          <w:tcPr>
            <w:tcW w:w="709" w:type="dxa"/>
            <w:vAlign w:val="center"/>
          </w:tcPr>
          <w:p w14:paraId="50342F83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w w:val="99"/>
                <w:lang w:val="pl-PL"/>
              </w:rPr>
              <w:t>5</w:t>
            </w:r>
          </w:p>
        </w:tc>
        <w:tc>
          <w:tcPr>
            <w:tcW w:w="7793" w:type="dxa"/>
            <w:gridSpan w:val="4"/>
            <w:vAlign w:val="center"/>
          </w:tcPr>
          <w:p w14:paraId="7D0F9372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w w:val="95"/>
                <w:lang w:val="pl-PL"/>
              </w:rPr>
              <w:t>Sprawdzenie techniczne nowej lub istniejącej instalacji elektrycznej zasilającej oraz układu pomiarowo-rozliczeniowego, w przypadku jej budowy, przebudowy lub modernizacji, po uprzednim dokonaniu lub sprawdzenia technicznego z wynikiem negatywnym</w:t>
            </w:r>
          </w:p>
        </w:tc>
        <w:tc>
          <w:tcPr>
            <w:tcW w:w="991" w:type="dxa"/>
            <w:vAlign w:val="center"/>
          </w:tcPr>
          <w:p w14:paraId="59987AF7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1</w:t>
            </w:r>
            <w:r>
              <w:rPr>
                <w:rFonts w:asciiTheme="minorHAnsi" w:hAnsiTheme="minorHAnsi" w:cstheme="minorHAnsi"/>
                <w:lang w:val="pl-PL"/>
              </w:rPr>
              <w:t xml:space="preserve"> 84</w:t>
            </w:r>
            <w:r w:rsidRPr="00C51E42">
              <w:rPr>
                <w:rFonts w:asciiTheme="minorHAnsi" w:hAnsiTheme="minorHAnsi" w:cstheme="minorHAnsi"/>
                <w:lang w:val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49B24DFD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2 263,20</w:t>
            </w:r>
          </w:p>
        </w:tc>
      </w:tr>
      <w:tr w:rsidR="00B513ED" w:rsidRPr="00C51E42" w14:paraId="432FDFFF" w14:textId="77777777" w:rsidTr="001F56CF">
        <w:trPr>
          <w:trHeight w:val="455"/>
          <w:jc w:val="center"/>
        </w:trPr>
        <w:tc>
          <w:tcPr>
            <w:tcW w:w="709" w:type="dxa"/>
            <w:vAlign w:val="center"/>
          </w:tcPr>
          <w:p w14:paraId="7B74A01D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51E42">
              <w:rPr>
                <w:rFonts w:asciiTheme="minorHAnsi" w:hAnsiTheme="minorHAnsi" w:cstheme="minorHAnsi"/>
                <w:w w:val="99"/>
                <w:lang w:val="pl-PL"/>
              </w:rPr>
              <w:t>6</w:t>
            </w:r>
          </w:p>
        </w:tc>
        <w:tc>
          <w:tcPr>
            <w:tcW w:w="7793" w:type="dxa"/>
            <w:gridSpan w:val="4"/>
            <w:vAlign w:val="center"/>
          </w:tcPr>
          <w:p w14:paraId="442F6BC6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w w:val="99"/>
                <w:lang w:val="pl-PL"/>
              </w:rPr>
            </w:pPr>
            <w:r w:rsidRPr="00C51E42">
              <w:rPr>
                <w:rFonts w:asciiTheme="minorHAnsi" w:hAnsiTheme="minorHAnsi" w:cstheme="minorHAnsi"/>
                <w:spacing w:val="-2"/>
                <w:w w:val="99"/>
                <w:lang w:val="pl-PL"/>
              </w:rPr>
              <w:t>Sprawdzenie techniczne instalacji elektrycznej zasilającej oraz układu pomiarowo-rozliczeniowego od poniedziałku do piątku w godzinach 15:00 do 7:00 oraz w soboty i dni ustawowo wolne od pracy</w:t>
            </w:r>
          </w:p>
        </w:tc>
        <w:tc>
          <w:tcPr>
            <w:tcW w:w="991" w:type="dxa"/>
            <w:vAlign w:val="center"/>
          </w:tcPr>
          <w:p w14:paraId="6A4672DA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1</w:t>
            </w:r>
            <w:r>
              <w:rPr>
                <w:rFonts w:asciiTheme="minorHAnsi" w:hAnsiTheme="minorHAnsi" w:cstheme="minorHAnsi"/>
                <w:lang w:val="pl-PL"/>
              </w:rPr>
              <w:t xml:space="preserve"> 84</w:t>
            </w:r>
            <w:r w:rsidRPr="00C51E42">
              <w:rPr>
                <w:rFonts w:asciiTheme="minorHAnsi" w:hAnsiTheme="minorHAnsi" w:cstheme="minorHAnsi"/>
                <w:lang w:val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2BB112ED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2 263,20</w:t>
            </w:r>
          </w:p>
        </w:tc>
      </w:tr>
      <w:tr w:rsidR="00B513ED" w:rsidRPr="00C51E42" w14:paraId="59D23A1C" w14:textId="77777777" w:rsidTr="001F56CF">
        <w:trPr>
          <w:trHeight w:val="455"/>
          <w:jc w:val="center"/>
        </w:trPr>
        <w:tc>
          <w:tcPr>
            <w:tcW w:w="709" w:type="dxa"/>
            <w:vAlign w:val="center"/>
          </w:tcPr>
          <w:p w14:paraId="1EB10192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7</w:t>
            </w:r>
          </w:p>
        </w:tc>
        <w:tc>
          <w:tcPr>
            <w:tcW w:w="7793" w:type="dxa"/>
            <w:gridSpan w:val="4"/>
            <w:vAlign w:val="center"/>
          </w:tcPr>
          <w:p w14:paraId="0795FFE8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Wypożyczenie, zamontowanie i dzierżawa zestawu złączowo-pomiarowego z układem pomiarowo rozliczeniowym (opłata płatna z góry za każdy rozpoczęty miesiąc)</w:t>
            </w:r>
          </w:p>
        </w:tc>
        <w:tc>
          <w:tcPr>
            <w:tcW w:w="991" w:type="dxa"/>
            <w:vAlign w:val="center"/>
          </w:tcPr>
          <w:p w14:paraId="20870DCC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5</w:t>
            </w:r>
            <w:r>
              <w:rPr>
                <w:rFonts w:asciiTheme="minorHAnsi" w:hAnsiTheme="minorHAnsi" w:cstheme="minorHAnsi"/>
                <w:lang w:val="pl-PL"/>
              </w:rPr>
              <w:t>8</w:t>
            </w:r>
            <w:r w:rsidRPr="00C51E42">
              <w:rPr>
                <w:rFonts w:asciiTheme="minorHAnsi" w:hAnsiTheme="minorHAnsi" w:cstheme="minorHAnsi"/>
                <w:lang w:val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78290C85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713,40</w:t>
            </w:r>
          </w:p>
        </w:tc>
      </w:tr>
      <w:tr w:rsidR="00B513ED" w:rsidRPr="00C51E42" w14:paraId="2B2007DB" w14:textId="77777777" w:rsidTr="001F56CF">
        <w:trPr>
          <w:trHeight w:val="282"/>
          <w:jc w:val="center"/>
        </w:trPr>
        <w:tc>
          <w:tcPr>
            <w:tcW w:w="709" w:type="dxa"/>
            <w:vMerge w:val="restart"/>
            <w:vAlign w:val="center"/>
          </w:tcPr>
          <w:p w14:paraId="710C1E4F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8</w:t>
            </w:r>
          </w:p>
        </w:tc>
        <w:tc>
          <w:tcPr>
            <w:tcW w:w="3123" w:type="dxa"/>
            <w:vMerge w:val="restart"/>
            <w:vAlign w:val="center"/>
          </w:tcPr>
          <w:p w14:paraId="78F3AA3E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Lokalizacja</w:t>
            </w:r>
            <w:r w:rsidRPr="00C51E4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miejsca</w:t>
            </w:r>
            <w:r w:rsidRPr="00C51E4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uszkodzenia</w:t>
            </w:r>
            <w:r w:rsidRPr="00C51E42">
              <w:rPr>
                <w:rFonts w:asciiTheme="minorHAnsi" w:hAnsiTheme="minorHAnsi" w:cstheme="minorHAnsi"/>
                <w:spacing w:val="32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linii</w:t>
            </w:r>
            <w:r w:rsidRPr="00C51E42">
              <w:rPr>
                <w:rFonts w:asciiTheme="minorHAnsi" w:hAnsiTheme="minorHAnsi" w:cstheme="minorHAnsi"/>
                <w:spacing w:val="-35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kablowej.</w:t>
            </w:r>
          </w:p>
        </w:tc>
        <w:tc>
          <w:tcPr>
            <w:tcW w:w="4670" w:type="dxa"/>
            <w:gridSpan w:val="3"/>
            <w:vAlign w:val="center"/>
          </w:tcPr>
          <w:p w14:paraId="36D6FBF1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Kabel</w:t>
            </w:r>
            <w:r w:rsidRPr="00C51E4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proofErr w:type="spellStart"/>
            <w:r w:rsidRPr="00C51E42">
              <w:rPr>
                <w:rFonts w:asciiTheme="minorHAnsi" w:hAnsiTheme="minorHAnsi" w:cstheme="minorHAnsi"/>
                <w:lang w:val="pl-PL"/>
              </w:rPr>
              <w:t>nN</w:t>
            </w:r>
            <w:proofErr w:type="spellEnd"/>
          </w:p>
        </w:tc>
        <w:tc>
          <w:tcPr>
            <w:tcW w:w="991" w:type="dxa"/>
            <w:vAlign w:val="center"/>
          </w:tcPr>
          <w:p w14:paraId="708C2A49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2 760,00</w:t>
            </w:r>
          </w:p>
        </w:tc>
        <w:tc>
          <w:tcPr>
            <w:tcW w:w="992" w:type="dxa"/>
            <w:vAlign w:val="center"/>
          </w:tcPr>
          <w:p w14:paraId="4C3F1546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3 394,80</w:t>
            </w:r>
          </w:p>
        </w:tc>
      </w:tr>
      <w:tr w:rsidR="00B513ED" w:rsidRPr="00C51E42" w14:paraId="545F771C" w14:textId="77777777" w:rsidTr="001F56CF">
        <w:trPr>
          <w:trHeight w:val="283"/>
          <w:jc w:val="center"/>
        </w:trPr>
        <w:tc>
          <w:tcPr>
            <w:tcW w:w="709" w:type="dxa"/>
            <w:vMerge/>
            <w:vAlign w:val="center"/>
          </w:tcPr>
          <w:p w14:paraId="06DA25D8" w14:textId="77777777" w:rsidR="00B513ED" w:rsidRPr="00C51E42" w:rsidRDefault="00B513ED" w:rsidP="001F56CF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3123" w:type="dxa"/>
            <w:vMerge/>
            <w:vAlign w:val="center"/>
          </w:tcPr>
          <w:p w14:paraId="79EA754E" w14:textId="77777777" w:rsidR="00B513ED" w:rsidRPr="00C51E42" w:rsidRDefault="00B513ED" w:rsidP="001F56CF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4670" w:type="dxa"/>
            <w:gridSpan w:val="3"/>
            <w:vAlign w:val="center"/>
          </w:tcPr>
          <w:p w14:paraId="32A32720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Kabel</w:t>
            </w:r>
            <w:r w:rsidRPr="00C51E4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51E42">
              <w:rPr>
                <w:rFonts w:asciiTheme="minorHAnsi" w:hAnsiTheme="minorHAnsi" w:cstheme="minorHAnsi"/>
                <w:lang w:val="pl-PL"/>
              </w:rPr>
              <w:t>SN</w:t>
            </w:r>
          </w:p>
        </w:tc>
        <w:tc>
          <w:tcPr>
            <w:tcW w:w="991" w:type="dxa"/>
            <w:vAlign w:val="center"/>
          </w:tcPr>
          <w:p w14:paraId="3820BEC8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3 450,00</w:t>
            </w:r>
          </w:p>
        </w:tc>
        <w:tc>
          <w:tcPr>
            <w:tcW w:w="992" w:type="dxa"/>
            <w:vAlign w:val="center"/>
          </w:tcPr>
          <w:p w14:paraId="5B43D56C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4 243,50</w:t>
            </w:r>
          </w:p>
        </w:tc>
      </w:tr>
      <w:tr w:rsidR="00B513ED" w:rsidRPr="00C51E42" w14:paraId="1B4BE014" w14:textId="77777777" w:rsidTr="001F56CF">
        <w:trPr>
          <w:trHeight w:val="623"/>
          <w:jc w:val="center"/>
        </w:trPr>
        <w:tc>
          <w:tcPr>
            <w:tcW w:w="709" w:type="dxa"/>
            <w:vAlign w:val="center"/>
          </w:tcPr>
          <w:p w14:paraId="6D695612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9</w:t>
            </w:r>
          </w:p>
        </w:tc>
        <w:tc>
          <w:tcPr>
            <w:tcW w:w="7793" w:type="dxa"/>
            <w:gridSpan w:val="4"/>
            <w:vAlign w:val="center"/>
          </w:tcPr>
          <w:p w14:paraId="7D17D5C4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Wznowienie dostarczania energii elektrycznej po wstrzymaniu jej dostaw z przyczyn leżących po stronie odbiorcy – w przypadku gdy do odbiorcy nie stosuje się zapisów taryfy</w:t>
            </w:r>
          </w:p>
        </w:tc>
        <w:tc>
          <w:tcPr>
            <w:tcW w:w="991" w:type="dxa"/>
            <w:vAlign w:val="center"/>
          </w:tcPr>
          <w:p w14:paraId="1670A955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2</w:t>
            </w:r>
            <w:r>
              <w:rPr>
                <w:rFonts w:asciiTheme="minorHAnsi" w:hAnsiTheme="minorHAnsi" w:cstheme="minorHAnsi"/>
                <w:lang w:val="pl-PL"/>
              </w:rPr>
              <w:t>3</w:t>
            </w:r>
            <w:r w:rsidRPr="00C51E42">
              <w:rPr>
                <w:rFonts w:asciiTheme="minorHAnsi" w:hAnsiTheme="minorHAnsi" w:cstheme="minorHAnsi"/>
                <w:lang w:val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7B1CCF5B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282,90</w:t>
            </w:r>
          </w:p>
        </w:tc>
      </w:tr>
      <w:tr w:rsidR="00B513ED" w:rsidRPr="00C51E42" w14:paraId="358B3ED6" w14:textId="77777777" w:rsidTr="001F56CF">
        <w:trPr>
          <w:trHeight w:val="347"/>
          <w:jc w:val="center"/>
        </w:trPr>
        <w:tc>
          <w:tcPr>
            <w:tcW w:w="709" w:type="dxa"/>
            <w:vMerge w:val="restart"/>
            <w:vAlign w:val="center"/>
          </w:tcPr>
          <w:p w14:paraId="48E02938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 w:rsidRPr="00C51E42">
              <w:rPr>
                <w:rFonts w:asciiTheme="minorHAnsi" w:hAnsiTheme="minorHAnsi" w:cstheme="minorHAnsi"/>
                <w:bCs/>
                <w:lang w:val="pl-PL"/>
              </w:rPr>
              <w:t>10</w:t>
            </w:r>
          </w:p>
        </w:tc>
        <w:tc>
          <w:tcPr>
            <w:tcW w:w="6374" w:type="dxa"/>
            <w:gridSpan w:val="3"/>
            <w:vMerge w:val="restart"/>
            <w:vAlign w:val="center"/>
          </w:tcPr>
          <w:p w14:paraId="5A9A2DE5" w14:textId="5F574B78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Wyłączenie  napięcia, przygotowanie miejsca pracy dla wykonawców oraz likwi</w:t>
            </w:r>
            <w:r>
              <w:rPr>
                <w:rFonts w:asciiTheme="minorHAnsi" w:hAnsiTheme="minorHAnsi" w:cstheme="minorHAnsi"/>
                <w:lang w:val="pl-PL"/>
              </w:rPr>
              <w:t>da</w:t>
            </w:r>
            <w:r w:rsidRPr="00C51E42">
              <w:rPr>
                <w:rFonts w:asciiTheme="minorHAnsi" w:hAnsiTheme="minorHAnsi" w:cstheme="minorHAnsi"/>
                <w:lang w:val="pl-PL"/>
              </w:rPr>
              <w:t xml:space="preserve">cja tego miejsca </w:t>
            </w:r>
            <w:r>
              <w:rPr>
                <w:rFonts w:asciiTheme="minorHAnsi" w:hAnsiTheme="minorHAnsi" w:cstheme="minorHAnsi"/>
                <w:lang w:val="pl-PL"/>
              </w:rPr>
              <w:t>i</w:t>
            </w:r>
            <w:r w:rsidRPr="00C51E42">
              <w:rPr>
                <w:rFonts w:asciiTheme="minorHAnsi" w:hAnsiTheme="minorHAnsi" w:cstheme="minorHAnsi"/>
                <w:lang w:val="pl-PL"/>
              </w:rPr>
              <w:t xml:space="preserve"> ponowne załączenie napięcia – w przypadku gdy do odbiorcy nie stosuje się zapisów taryfy</w:t>
            </w:r>
          </w:p>
        </w:tc>
        <w:tc>
          <w:tcPr>
            <w:tcW w:w="1419" w:type="dxa"/>
            <w:vAlign w:val="center"/>
          </w:tcPr>
          <w:p w14:paraId="67DFA140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 xml:space="preserve">W sieci </w:t>
            </w:r>
            <w:proofErr w:type="spellStart"/>
            <w:r w:rsidRPr="00C51E42">
              <w:rPr>
                <w:rFonts w:asciiTheme="minorHAnsi" w:hAnsiTheme="minorHAnsi" w:cstheme="minorHAnsi"/>
                <w:lang w:val="pl-PL"/>
              </w:rPr>
              <w:t>nN</w:t>
            </w:r>
            <w:proofErr w:type="spellEnd"/>
          </w:p>
        </w:tc>
        <w:tc>
          <w:tcPr>
            <w:tcW w:w="991" w:type="dxa"/>
            <w:vAlign w:val="center"/>
          </w:tcPr>
          <w:p w14:paraId="093A0625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320,00</w:t>
            </w:r>
          </w:p>
        </w:tc>
        <w:tc>
          <w:tcPr>
            <w:tcW w:w="992" w:type="dxa"/>
            <w:vAlign w:val="center"/>
          </w:tcPr>
          <w:p w14:paraId="120A7084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393,60</w:t>
            </w:r>
          </w:p>
        </w:tc>
      </w:tr>
      <w:tr w:rsidR="00B513ED" w:rsidRPr="00C51E42" w14:paraId="37D80E11" w14:textId="77777777" w:rsidTr="001F56CF">
        <w:trPr>
          <w:trHeight w:val="346"/>
          <w:jc w:val="center"/>
        </w:trPr>
        <w:tc>
          <w:tcPr>
            <w:tcW w:w="709" w:type="dxa"/>
            <w:vMerge/>
            <w:vAlign w:val="center"/>
          </w:tcPr>
          <w:p w14:paraId="39F66B23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6374" w:type="dxa"/>
            <w:gridSpan w:val="3"/>
            <w:vMerge/>
            <w:vAlign w:val="center"/>
          </w:tcPr>
          <w:p w14:paraId="3D78FDEC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19" w:type="dxa"/>
            <w:vAlign w:val="center"/>
          </w:tcPr>
          <w:p w14:paraId="65B22943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W sieci SN</w:t>
            </w:r>
          </w:p>
        </w:tc>
        <w:tc>
          <w:tcPr>
            <w:tcW w:w="991" w:type="dxa"/>
            <w:vAlign w:val="center"/>
          </w:tcPr>
          <w:p w14:paraId="7EE5EA12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470,00</w:t>
            </w:r>
          </w:p>
        </w:tc>
        <w:tc>
          <w:tcPr>
            <w:tcW w:w="992" w:type="dxa"/>
            <w:vAlign w:val="center"/>
          </w:tcPr>
          <w:p w14:paraId="5551A29C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578,10</w:t>
            </w:r>
          </w:p>
        </w:tc>
      </w:tr>
      <w:tr w:rsidR="00B513ED" w:rsidRPr="00C51E42" w14:paraId="0F6D1639" w14:textId="77777777" w:rsidTr="001F56CF">
        <w:trPr>
          <w:trHeight w:val="1247"/>
          <w:jc w:val="center"/>
        </w:trPr>
        <w:tc>
          <w:tcPr>
            <w:tcW w:w="709" w:type="dxa"/>
            <w:vAlign w:val="center"/>
          </w:tcPr>
          <w:p w14:paraId="76A08261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11</w:t>
            </w:r>
          </w:p>
        </w:tc>
        <w:tc>
          <w:tcPr>
            <w:tcW w:w="7793" w:type="dxa"/>
            <w:gridSpan w:val="4"/>
            <w:vAlign w:val="center"/>
          </w:tcPr>
          <w:p w14:paraId="06B6CC23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Udostępnienie danych profilowych zarejestrowanych przez układ pomiarowo-rozliczeniowy i pozyskanych w sposób zdalny do systemu pomiarowego OSD. Opłata płatna jednorazowo za udostępnianie danych profilowych za okres nie dłuższy niż 12 kolejnych miesięcy, jednej z następujących wielkości elektrycznych rejestrowanych przez układ pomiarowo-rozliczeniowy: energia czynna pobrana, energia bierna pojemnościowa, energia bierna indukcyjna.</w:t>
            </w:r>
          </w:p>
        </w:tc>
        <w:tc>
          <w:tcPr>
            <w:tcW w:w="991" w:type="dxa"/>
            <w:vAlign w:val="center"/>
          </w:tcPr>
          <w:p w14:paraId="2DC208CC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51E42">
              <w:rPr>
                <w:rFonts w:asciiTheme="minorHAnsi" w:hAnsiTheme="minorHAnsi" w:cstheme="minorHAnsi"/>
                <w:lang w:val="pl-PL"/>
              </w:rPr>
              <w:t>4</w:t>
            </w:r>
            <w:r>
              <w:rPr>
                <w:rFonts w:asciiTheme="minorHAnsi" w:hAnsiTheme="minorHAnsi" w:cstheme="minorHAnsi"/>
                <w:lang w:val="pl-PL"/>
              </w:rPr>
              <w:t>6</w:t>
            </w:r>
            <w:r w:rsidRPr="00C51E42">
              <w:rPr>
                <w:rFonts w:asciiTheme="minorHAnsi" w:hAnsiTheme="minorHAnsi" w:cstheme="minorHAnsi"/>
                <w:lang w:val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07D848CA" w14:textId="77777777" w:rsidR="00B513ED" w:rsidRPr="00C51E42" w:rsidRDefault="00B513ED" w:rsidP="001F56C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565,80</w:t>
            </w:r>
          </w:p>
        </w:tc>
      </w:tr>
    </w:tbl>
    <w:bookmarkEnd w:id="0"/>
    <w:p w14:paraId="4ED45598" w14:textId="77777777" w:rsidR="003F2E80" w:rsidRPr="00981ADC" w:rsidRDefault="003F2E80" w:rsidP="003F2E8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*Jeżeli w</w:t>
      </w:r>
      <w:r w:rsidRPr="00981ADC">
        <w:rPr>
          <w:sz w:val="20"/>
          <w:szCs w:val="20"/>
        </w:rPr>
        <w:t xml:space="preserve">ykonanie </w:t>
      </w:r>
      <w:r>
        <w:rPr>
          <w:sz w:val="20"/>
          <w:szCs w:val="20"/>
        </w:rPr>
        <w:t xml:space="preserve">którejkolwiek z powyższych usług </w:t>
      </w:r>
      <w:r w:rsidRPr="00981ADC">
        <w:rPr>
          <w:sz w:val="20"/>
          <w:szCs w:val="20"/>
        </w:rPr>
        <w:t xml:space="preserve">przypada w dzień wolny od pracy zwiększa </w:t>
      </w:r>
      <w:r>
        <w:rPr>
          <w:sz w:val="20"/>
          <w:szCs w:val="20"/>
        </w:rPr>
        <w:t>jej</w:t>
      </w:r>
      <w:r w:rsidRPr="00981ADC">
        <w:rPr>
          <w:sz w:val="20"/>
          <w:szCs w:val="20"/>
        </w:rPr>
        <w:t xml:space="preserve"> wartość o dodatkowe 50%</w:t>
      </w:r>
      <w:bookmarkStart w:id="1" w:name="_GoBack"/>
      <w:bookmarkEnd w:id="1"/>
    </w:p>
    <w:sectPr w:rsidR="003F2E80" w:rsidRPr="00981ADC" w:rsidSect="00260A34">
      <w:headerReference w:type="default" r:id="rId7"/>
      <w:footerReference w:type="default" r:id="rId8"/>
      <w:pgSz w:w="11906" w:h="16838"/>
      <w:pgMar w:top="510" w:right="709" w:bottom="1418" w:left="510" w:header="709" w:footer="1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4486B" w14:textId="77777777" w:rsidR="00BC39D9" w:rsidRDefault="00BC39D9" w:rsidP="007006F5">
      <w:pPr>
        <w:spacing w:after="0" w:line="240" w:lineRule="auto"/>
      </w:pPr>
      <w:r>
        <w:separator/>
      </w:r>
    </w:p>
  </w:endnote>
  <w:endnote w:type="continuationSeparator" w:id="0">
    <w:p w14:paraId="2FE384CD" w14:textId="77777777" w:rsidR="00BC39D9" w:rsidRDefault="00BC39D9" w:rsidP="0070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F1D6" w14:textId="77777777" w:rsidR="007006F5" w:rsidRDefault="00523B32" w:rsidP="00523B32">
    <w:pPr>
      <w:pStyle w:val="Stopka"/>
      <w:tabs>
        <w:tab w:val="clear" w:pos="4536"/>
        <w:tab w:val="clear" w:pos="9072"/>
        <w:tab w:val="left" w:pos="-567"/>
        <w:tab w:val="right" w:pos="9781"/>
      </w:tabs>
      <w:ind w:left="-567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F360CD4" wp14:editId="679705CB">
          <wp:simplePos x="0" y="0"/>
          <wp:positionH relativeFrom="column">
            <wp:posOffset>473710</wp:posOffset>
          </wp:positionH>
          <wp:positionV relativeFrom="paragraph">
            <wp:posOffset>107950</wp:posOffset>
          </wp:positionV>
          <wp:extent cx="4572000" cy="1045210"/>
          <wp:effectExtent l="0" t="0" r="0" b="2540"/>
          <wp:wrapThrough wrapText="bothSides">
            <wp:wrapPolygon edited="0">
              <wp:start x="0" y="0"/>
              <wp:lineTo x="0" y="21259"/>
              <wp:lineTo x="21510" y="21259"/>
              <wp:lineTo x="21510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is Energia stopk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0F1C3" w14:textId="77777777" w:rsidR="00BC39D9" w:rsidRDefault="00BC39D9" w:rsidP="007006F5">
      <w:pPr>
        <w:spacing w:after="0" w:line="240" w:lineRule="auto"/>
      </w:pPr>
      <w:r>
        <w:separator/>
      </w:r>
    </w:p>
  </w:footnote>
  <w:footnote w:type="continuationSeparator" w:id="0">
    <w:p w14:paraId="5134D47C" w14:textId="77777777" w:rsidR="00BC39D9" w:rsidRDefault="00BC39D9" w:rsidP="0070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EEB8C" w14:textId="77777777" w:rsidR="007006F5" w:rsidRPr="007006F5" w:rsidRDefault="00523B32">
    <w:pPr>
      <w:pStyle w:val="Nagwek"/>
      <w:rPr>
        <w:lang w:eastAsia="pl-PL"/>
      </w:rPr>
    </w:pPr>
    <w:r w:rsidRPr="007006F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8DFBE5A" wp14:editId="5A96332C">
          <wp:simplePos x="0" y="0"/>
          <wp:positionH relativeFrom="column">
            <wp:posOffset>3802380</wp:posOffset>
          </wp:positionH>
          <wp:positionV relativeFrom="paragraph">
            <wp:posOffset>48895</wp:posOffset>
          </wp:positionV>
          <wp:extent cx="2609850" cy="735965"/>
          <wp:effectExtent l="0" t="0" r="0" b="6985"/>
          <wp:wrapThrough wrapText="bothSides">
            <wp:wrapPolygon edited="0">
              <wp:start x="16082" y="0"/>
              <wp:lineTo x="0" y="1118"/>
              <wp:lineTo x="0" y="15096"/>
              <wp:lineTo x="158" y="17891"/>
              <wp:lineTo x="1419" y="21246"/>
              <wp:lineTo x="1577" y="21246"/>
              <wp:lineTo x="3784" y="21246"/>
              <wp:lineTo x="9460" y="21246"/>
              <wp:lineTo x="18131" y="19009"/>
              <wp:lineTo x="21442" y="17332"/>
              <wp:lineTo x="21442" y="8946"/>
              <wp:lineTo x="18762" y="0"/>
              <wp:lineTo x="16082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f_nowe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E53C5"/>
    <w:multiLevelType w:val="hybridMultilevel"/>
    <w:tmpl w:val="DDAC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026AC"/>
    <w:multiLevelType w:val="hybridMultilevel"/>
    <w:tmpl w:val="B974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F5"/>
    <w:rsid w:val="00022A70"/>
    <w:rsid w:val="000A1E1A"/>
    <w:rsid w:val="000B297C"/>
    <w:rsid w:val="000C610F"/>
    <w:rsid w:val="001C42F8"/>
    <w:rsid w:val="001C432C"/>
    <w:rsid w:val="001D159C"/>
    <w:rsid w:val="00232C1A"/>
    <w:rsid w:val="00251139"/>
    <w:rsid w:val="00260A34"/>
    <w:rsid w:val="002C38D8"/>
    <w:rsid w:val="003F2E80"/>
    <w:rsid w:val="00463122"/>
    <w:rsid w:val="004B264B"/>
    <w:rsid w:val="00523B32"/>
    <w:rsid w:val="006047CC"/>
    <w:rsid w:val="006E5C8F"/>
    <w:rsid w:val="007006F5"/>
    <w:rsid w:val="00702444"/>
    <w:rsid w:val="00711D66"/>
    <w:rsid w:val="00786616"/>
    <w:rsid w:val="007A34A7"/>
    <w:rsid w:val="008C473B"/>
    <w:rsid w:val="009044F8"/>
    <w:rsid w:val="00992AF8"/>
    <w:rsid w:val="009D082C"/>
    <w:rsid w:val="00A405B9"/>
    <w:rsid w:val="00AF3561"/>
    <w:rsid w:val="00B13247"/>
    <w:rsid w:val="00B4602F"/>
    <w:rsid w:val="00B513ED"/>
    <w:rsid w:val="00B547A7"/>
    <w:rsid w:val="00BC39D9"/>
    <w:rsid w:val="00BD2352"/>
    <w:rsid w:val="00C154A4"/>
    <w:rsid w:val="00C20ED1"/>
    <w:rsid w:val="00CD4CD6"/>
    <w:rsid w:val="00E41F9E"/>
    <w:rsid w:val="00F16223"/>
    <w:rsid w:val="00F578B0"/>
    <w:rsid w:val="00F91E81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2095DB"/>
  <w15:docId w15:val="{AE55187A-75FE-445F-86DF-CFED270F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6F5"/>
  </w:style>
  <w:style w:type="paragraph" w:styleId="Stopka">
    <w:name w:val="footer"/>
    <w:basedOn w:val="Normalny"/>
    <w:link w:val="StopkaZnak"/>
    <w:uiPriority w:val="99"/>
    <w:unhideWhenUsed/>
    <w:rsid w:val="0070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6F5"/>
  </w:style>
  <w:style w:type="paragraph" w:styleId="Tekstdymka">
    <w:name w:val="Balloon Text"/>
    <w:basedOn w:val="Normalny"/>
    <w:link w:val="TekstdymkaZnak"/>
    <w:uiPriority w:val="99"/>
    <w:semiHidden/>
    <w:unhideWhenUsed/>
    <w:rsid w:val="0070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6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78B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162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6223"/>
    <w:pPr>
      <w:widowControl w:val="0"/>
      <w:autoSpaceDE w:val="0"/>
      <w:autoSpaceDN w:val="0"/>
      <w:spacing w:after="0" w:line="240" w:lineRule="auto"/>
      <w:jc w:val="righ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Joanna Pietruszewska</cp:lastModifiedBy>
  <cp:revision>3</cp:revision>
  <cp:lastPrinted>2023-02-24T14:41:00Z</cp:lastPrinted>
  <dcterms:created xsi:type="dcterms:W3CDTF">2023-10-18T10:41:00Z</dcterms:created>
  <dcterms:modified xsi:type="dcterms:W3CDTF">2023-10-19T06:36:00Z</dcterms:modified>
</cp:coreProperties>
</file>